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74981" w14:textId="77777777" w:rsidR="003852F5" w:rsidRDefault="003852F5" w:rsidP="003852F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inherit" w:hAnsi="inherit"/>
          <w:b/>
          <w:bCs/>
          <w:color w:val="242424"/>
          <w:bdr w:val="none" w:sz="0" w:space="0" w:color="auto" w:frame="1"/>
        </w:rPr>
        <w:t>Volunteers and the Hatch Act</w:t>
      </w:r>
    </w:p>
    <w:p w14:paraId="6961280C" w14:textId="77777777" w:rsidR="003852F5" w:rsidRDefault="003852F5" w:rsidP="003852F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FS volunteers represent the FS while performing volunteer duties and may be indistinguishable from FS employees to members of the public.</w:t>
      </w:r>
    </w:p>
    <w:p w14:paraId="4F4A37CA" w14:textId="0D7C2CEF" w:rsidR="003852F5" w:rsidRDefault="003852F5" w:rsidP="003852F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 xml:space="preserve">FS volunteers should abide by the Hatch Act restrictions governing political activity while they are performing volunteer services to </w:t>
      </w:r>
      <w:r w:rsidR="00994FCE">
        <w:rPr>
          <w:rFonts w:ascii="inherit" w:hAnsi="inherit" w:cs="Segoe UI"/>
          <w:color w:val="242424"/>
          <w:bdr w:val="none" w:sz="0" w:space="0" w:color="auto" w:frame="1"/>
        </w:rPr>
        <w:t>avoid</w:t>
      </w:r>
      <w:r>
        <w:rPr>
          <w:rFonts w:ascii="inherit" w:hAnsi="inherit" w:cs="Segoe UI"/>
          <w:color w:val="242424"/>
          <w:bdr w:val="none" w:sz="0" w:space="0" w:color="auto" w:frame="1"/>
        </w:rPr>
        <w:t xml:space="preserve"> the impression that the FS favors a particular political candidate or party.</w:t>
      </w:r>
    </w:p>
    <w:p w14:paraId="6D4B1BA5" w14:textId="77777777" w:rsidR="003852F5" w:rsidRDefault="003852F5" w:rsidP="003852F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It is important to be careful when talking about planning for potential incoming Administrations because that could transition into a partisan discussion very easily.</w:t>
      </w:r>
    </w:p>
    <w:p w14:paraId="75706BEB" w14:textId="77777777" w:rsidR="003852F5" w:rsidRDefault="003852F5" w:rsidP="003852F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Guidance on political protests is that they should be done on one’s own time, not while on the clock.</w:t>
      </w:r>
    </w:p>
    <w:p w14:paraId="74E9149F" w14:textId="05CB261C" w:rsidR="003852F5" w:rsidRDefault="003852F5" w:rsidP="003852F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The Hatch Act only covers political activity; non-political flags of other natures would not be covered.</w:t>
      </w:r>
      <w:r w:rsidR="00473F15">
        <w:rPr>
          <w:rFonts w:ascii="inherit" w:hAnsi="inherit" w:cs="Segoe UI"/>
          <w:color w:val="242424"/>
          <w:bdr w:val="none" w:sz="0" w:space="0" w:color="auto" w:frame="1"/>
        </w:rPr>
        <w:t xml:space="preserve"> However, check your volunteer agreement for what is allowed to be in your host/caretaker site. </w:t>
      </w:r>
    </w:p>
    <w:p w14:paraId="2CC91A83" w14:textId="77777777" w:rsidR="003852F5" w:rsidRDefault="003852F5" w:rsidP="003852F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Scenarios:</w:t>
      </w:r>
    </w:p>
    <w:p w14:paraId="3A0AEC15" w14:textId="77777777" w:rsidR="003852F5" w:rsidRDefault="003852F5" w:rsidP="003852F5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A volunteer campground host is under a volunteer agreements and is living at a FS campground host site for the summer. Can the host have a political bumper sticker on their personal vehicle that is parked in the campground host spot?</w:t>
      </w:r>
    </w:p>
    <w:p w14:paraId="500FA8F6" w14:textId="77777777" w:rsidR="003852F5" w:rsidRDefault="003852F5" w:rsidP="003852F5">
      <w:pPr>
        <w:pStyle w:val="xmsonormal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Guidance from the Office of Special Counsel permits up to two political bumper stickers on a car parked in a government lot or garage as long as the vehicle does not appear to be a campaign mobile. Volunteers should follow that guidance, which would permit them to place a political bumper sticker on a personal vehicle.</w:t>
      </w:r>
    </w:p>
    <w:p w14:paraId="03D1BC37" w14:textId="77777777" w:rsidR="003852F5" w:rsidRDefault="003852F5" w:rsidP="003852F5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A volunteer campground host is under a volunteer agreement and is living at a FS campground host site for the summer. Can the host wear a political shirt while off duty while spending time in their host spot?</w:t>
      </w:r>
    </w:p>
    <w:p w14:paraId="202E2B1A" w14:textId="77777777" w:rsidR="003852F5" w:rsidRDefault="003852F5" w:rsidP="003852F5">
      <w:pPr>
        <w:pStyle w:val="xmsonormal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As long as the host is off duty and not performing volunteer services, the host could wear a partisan political shirt while at the campground. The host should not wear a partisan political shirt while performing any FS volunteer activities.</w:t>
      </w:r>
    </w:p>
    <w:p w14:paraId="263842DD" w14:textId="77777777" w:rsidR="003852F5" w:rsidRDefault="003852F5" w:rsidP="003852F5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A volunteer campground host is under a volunteer agreement and is living at a FS campground host site for the summer. Can the host fly a political flag from their RV while parked in the host spot.</w:t>
      </w:r>
    </w:p>
    <w:p w14:paraId="5769D786" w14:textId="77777777" w:rsidR="003852F5" w:rsidRDefault="003852F5" w:rsidP="003852F5">
      <w:pPr>
        <w:pStyle w:val="xmsonormal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Flying a flag would create the appearance that the vehicle is a “campaign mobile.” Political flags should not be flown in government spots.</w:t>
      </w:r>
    </w:p>
    <w:p w14:paraId="127E1536" w14:textId="77777777" w:rsidR="003852F5" w:rsidRDefault="003852F5" w:rsidP="003852F5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A volunteer campground host is under a volunteer agreement and is living at a FS campground host site for the summer. Can the host be involved in political advocacy, on their personal computer and while off-duty from volunteering, but while occupying the host site?</w:t>
      </w:r>
    </w:p>
    <w:p w14:paraId="0A0070D1" w14:textId="26ADDEF3" w:rsidR="003852F5" w:rsidRDefault="003852F5" w:rsidP="003852F5">
      <w:pPr>
        <w:pStyle w:val="xmsonormal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Yes!</w:t>
      </w:r>
      <w:r w:rsidR="000A2652">
        <w:rPr>
          <w:rFonts w:ascii="inherit" w:hAnsi="inherit" w:cs="Segoe UI"/>
          <w:color w:val="242424"/>
          <w:bdr w:val="none" w:sz="0" w:space="0" w:color="auto" w:frame="1"/>
        </w:rPr>
        <w:t xml:space="preserve"> As long as not identifying as an FS volunteer on the forum.</w:t>
      </w:r>
    </w:p>
    <w:p w14:paraId="4DF4BE3E" w14:textId="77777777" w:rsidR="003852F5" w:rsidRDefault="003852F5" w:rsidP="003852F5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>Can a concession campground host at a FS campground fly a political flag or display a partisan political sign?</w:t>
      </w:r>
    </w:p>
    <w:p w14:paraId="413332D4" w14:textId="77777777" w:rsidR="003852F5" w:rsidRDefault="003852F5" w:rsidP="003852F5">
      <w:pPr>
        <w:pStyle w:val="xmsonormal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inherit" w:hAnsi="inherit" w:cs="Segoe UI"/>
          <w:color w:val="242424"/>
          <w:bdr w:val="none" w:sz="0" w:space="0" w:color="auto" w:frame="1"/>
        </w:rPr>
        <w:t xml:space="preserve">No! The FS views its developed campgrounds as a limited public forum where display of employees’ or concessionaires’ political, social, or religious views is not appropriate. These displays are </w:t>
      </w:r>
      <w:r>
        <w:rPr>
          <w:rFonts w:ascii="inherit" w:hAnsi="inherit" w:cs="Segoe UI"/>
          <w:color w:val="242424"/>
          <w:bdr w:val="none" w:sz="0" w:space="0" w:color="auto" w:frame="1"/>
        </w:rPr>
        <w:lastRenderedPageBreak/>
        <w:t>inappropriate in public accommodations or on property used at the developed campground by a campground host in connection with the provision of public accommodations.</w:t>
      </w:r>
    </w:p>
    <w:p w14:paraId="22439746" w14:textId="77777777" w:rsidR="007643AA" w:rsidRDefault="007643AA"/>
    <w:sectPr w:rsidR="00764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5BB"/>
    <w:multiLevelType w:val="multilevel"/>
    <w:tmpl w:val="A96E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066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F5"/>
    <w:rsid w:val="000A2652"/>
    <w:rsid w:val="002A5079"/>
    <w:rsid w:val="003852F5"/>
    <w:rsid w:val="00473F15"/>
    <w:rsid w:val="007643AA"/>
    <w:rsid w:val="00994FCE"/>
    <w:rsid w:val="00BC348E"/>
    <w:rsid w:val="00DF1569"/>
    <w:rsid w:val="00EA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BEBAC"/>
  <w15:chartTrackingRefBased/>
  <w15:docId w15:val="{B653A8CA-BF5F-491E-BF86-1DFCCB9B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2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2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2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2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2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2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2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2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2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2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2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2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2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2F5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38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Hambrick, Allen - FS, OR</dc:creator>
  <cp:keywords/>
  <dc:description/>
  <cp:lastModifiedBy>Hambrick, Allen - FS, OR</cp:lastModifiedBy>
  <cp:revision>5</cp:revision>
  <dcterms:created xsi:type="dcterms:W3CDTF">2025-05-13T20:20:00Z</dcterms:created>
  <dcterms:modified xsi:type="dcterms:W3CDTF">2025-05-13T20:27:00Z</dcterms:modified>
</cp:coreProperties>
</file>